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EF61" w14:textId="77777777" w:rsidR="00BA1077" w:rsidRPr="001957E0" w:rsidRDefault="00BA1077" w:rsidP="00BA107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Відповідно до ч. 8 ст. 10 Закону  с</w:t>
      </w:r>
      <w:r w:rsidRPr="001957E0">
        <w:rPr>
          <w:sz w:val="28"/>
          <w:szCs w:val="28"/>
        </w:rPr>
        <w:t xml:space="preserve">пеціальна перевірка, передбачена Законом України </w:t>
      </w:r>
      <w:r>
        <w:rPr>
          <w:sz w:val="28"/>
          <w:szCs w:val="28"/>
        </w:rPr>
        <w:t>«</w:t>
      </w:r>
      <w:r w:rsidRPr="001957E0">
        <w:rPr>
          <w:sz w:val="28"/>
          <w:szCs w:val="28"/>
        </w:rPr>
        <w:t>Про запобігання корупції</w:t>
      </w:r>
      <w:r>
        <w:rPr>
          <w:sz w:val="28"/>
          <w:szCs w:val="28"/>
        </w:rPr>
        <w:t>»</w:t>
      </w:r>
      <w:r w:rsidRPr="001957E0">
        <w:rPr>
          <w:sz w:val="28"/>
          <w:szCs w:val="28"/>
        </w:rPr>
        <w:t xml:space="preserve">, стосовно осіб, які претендують на зайняття посад, які передбачають зайняття відповідального або особливо відповідального становища та посад з підвищеним корупційним ризиком, перелік яких затверджується Національним агентством з питань запобігання корупції, а також перевірка, передбачена Законом України </w:t>
      </w:r>
      <w:r>
        <w:rPr>
          <w:sz w:val="28"/>
          <w:szCs w:val="28"/>
        </w:rPr>
        <w:t>«</w:t>
      </w:r>
      <w:r w:rsidRPr="001957E0">
        <w:rPr>
          <w:sz w:val="28"/>
          <w:szCs w:val="28"/>
        </w:rPr>
        <w:t>Про очищення влади</w:t>
      </w:r>
      <w:r>
        <w:rPr>
          <w:sz w:val="28"/>
          <w:szCs w:val="28"/>
        </w:rPr>
        <w:t>»</w:t>
      </w:r>
      <w:r w:rsidRPr="001957E0">
        <w:rPr>
          <w:sz w:val="28"/>
          <w:szCs w:val="28"/>
        </w:rPr>
        <w:t>, стосовно осіб, які претендують на зайняття посад, щодо яких здійснюються заходи з очищення влади (люстрації), під час дії воєнного стану не проводяться.</w:t>
      </w:r>
    </w:p>
    <w:p w14:paraId="74BE4715" w14:textId="77777777" w:rsidR="00BA1077" w:rsidRPr="001957E0" w:rsidRDefault="00BA1077" w:rsidP="00BA1077">
      <w:pPr>
        <w:ind w:firstLine="709"/>
        <w:jc w:val="both"/>
        <w:rPr>
          <w:sz w:val="28"/>
          <w:szCs w:val="28"/>
        </w:rPr>
      </w:pPr>
      <w:r w:rsidRPr="001957E0">
        <w:rPr>
          <w:sz w:val="28"/>
          <w:szCs w:val="28"/>
        </w:rPr>
        <w:t xml:space="preserve">Організація проведення спеціальної перевірки, передбаченої Законом України </w:t>
      </w:r>
      <w:r>
        <w:rPr>
          <w:sz w:val="28"/>
          <w:szCs w:val="28"/>
        </w:rPr>
        <w:t>«</w:t>
      </w:r>
      <w:r w:rsidRPr="001957E0">
        <w:rPr>
          <w:sz w:val="28"/>
          <w:szCs w:val="28"/>
        </w:rPr>
        <w:t>Про запобігання корупції</w:t>
      </w:r>
      <w:r>
        <w:rPr>
          <w:sz w:val="28"/>
          <w:szCs w:val="28"/>
        </w:rPr>
        <w:t>»</w:t>
      </w:r>
      <w:r w:rsidRPr="001957E0">
        <w:rPr>
          <w:sz w:val="28"/>
          <w:szCs w:val="28"/>
        </w:rPr>
        <w:t xml:space="preserve">, а також перевірки, передбаченої Законом України </w:t>
      </w:r>
      <w:r>
        <w:rPr>
          <w:sz w:val="28"/>
          <w:szCs w:val="28"/>
        </w:rPr>
        <w:t>«</w:t>
      </w:r>
      <w:r w:rsidRPr="001957E0">
        <w:rPr>
          <w:sz w:val="28"/>
          <w:szCs w:val="28"/>
        </w:rPr>
        <w:t>Про очищення влади</w:t>
      </w:r>
      <w:r>
        <w:rPr>
          <w:sz w:val="28"/>
          <w:szCs w:val="28"/>
        </w:rPr>
        <w:t>»</w:t>
      </w:r>
      <w:r w:rsidRPr="001957E0">
        <w:rPr>
          <w:sz w:val="28"/>
          <w:szCs w:val="28"/>
        </w:rPr>
        <w:t>, стосовно осіб, призначених у період дії воєнного стану, здійснюється протягом трьох місяців з дня припинення чи скасування воєнного стану, крім випадку звільнення такої особи до дня припинення чи скасування воєнного стану або закінчення проведення зазначених перевірок під час дії воєнного стану.</w:t>
      </w:r>
    </w:p>
    <w:p w14:paraId="32625722" w14:textId="77777777" w:rsidR="00F12C76" w:rsidRDefault="00F12C76" w:rsidP="006C0B77">
      <w:pPr>
        <w:ind w:firstLine="709"/>
        <w:jc w:val="both"/>
      </w:pPr>
    </w:p>
    <w:sectPr w:rsidR="00F12C76" w:rsidSect="00AF44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77"/>
    <w:rsid w:val="006C0B77"/>
    <w:rsid w:val="008242FF"/>
    <w:rsid w:val="00870751"/>
    <w:rsid w:val="00922C48"/>
    <w:rsid w:val="00AF44CF"/>
    <w:rsid w:val="00B915B7"/>
    <w:rsid w:val="00BA107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1E05"/>
  <w15:chartTrackingRefBased/>
  <w15:docId w15:val="{95177A5C-00CE-4E17-BC4A-F0A19B22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0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386</Characters>
  <Application>Microsoft Office Word</Application>
  <DocSecurity>0</DocSecurity>
  <Lines>3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2023-02-22T11:05:00Z</dcterms:created>
  <dcterms:modified xsi:type="dcterms:W3CDTF">2023-02-22T11:06:00Z</dcterms:modified>
</cp:coreProperties>
</file>